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9D" w:rsidRPr="003C60FD" w:rsidRDefault="0074159D" w:rsidP="0074159D">
      <w:pPr>
        <w:jc w:val="left"/>
        <w:rPr>
          <w:rFonts w:ascii="黑体" w:eastAsia="黑体" w:hAnsi="黑体" w:cs="Arial" w:hint="eastAsia"/>
          <w:sz w:val="30"/>
          <w:szCs w:val="30"/>
        </w:rPr>
      </w:pPr>
      <w:r w:rsidRPr="003C60FD">
        <w:rPr>
          <w:rFonts w:ascii="黑体" w:eastAsia="黑体" w:hAnsi="黑体" w:cs="Arial" w:hint="eastAsia"/>
          <w:sz w:val="30"/>
          <w:szCs w:val="30"/>
        </w:rPr>
        <w:t>附件1</w:t>
      </w:r>
    </w:p>
    <w:p w:rsidR="0074159D" w:rsidRPr="003C60FD" w:rsidRDefault="0074159D" w:rsidP="0074159D">
      <w:pPr>
        <w:autoSpaceDE w:val="0"/>
        <w:autoSpaceDN w:val="0"/>
        <w:adjustRightInd w:val="0"/>
        <w:spacing w:line="416" w:lineRule="exact"/>
        <w:jc w:val="center"/>
        <w:rPr>
          <w:rFonts w:ascii="华文中宋" w:eastAsia="华文中宋" w:hAnsi="华文中宋" w:cs="Microsoft JhengHei"/>
          <w:b/>
          <w:kern w:val="0"/>
          <w:sz w:val="36"/>
          <w:szCs w:val="36"/>
        </w:rPr>
      </w:pPr>
      <w:bookmarkStart w:id="0" w:name="_GoBack"/>
      <w:r w:rsidRPr="003C60FD">
        <w:rPr>
          <w:rFonts w:ascii="华文中宋" w:eastAsia="华文中宋" w:hAnsi="华文中宋" w:cs="Microsoft JhengHei" w:hint="eastAsia"/>
          <w:b/>
          <w:kern w:val="0"/>
          <w:sz w:val="36"/>
          <w:szCs w:val="36"/>
        </w:rPr>
        <w:t>农</w:t>
      </w:r>
      <w:r w:rsidRPr="003C60FD">
        <w:rPr>
          <w:rFonts w:ascii="华文中宋" w:eastAsia="华文中宋" w:hAnsi="华文中宋" w:cs="Microsoft JhengHei" w:hint="eastAsia"/>
          <w:b/>
          <w:spacing w:val="3"/>
          <w:kern w:val="0"/>
          <w:sz w:val="36"/>
          <w:szCs w:val="36"/>
        </w:rPr>
        <w:t>药</w:t>
      </w:r>
      <w:r w:rsidRPr="003C60FD">
        <w:rPr>
          <w:rFonts w:ascii="华文中宋" w:eastAsia="华文中宋" w:hAnsi="华文中宋" w:cs="Microsoft JhengHei" w:hint="eastAsia"/>
          <w:b/>
          <w:kern w:val="0"/>
          <w:sz w:val="36"/>
          <w:szCs w:val="36"/>
        </w:rPr>
        <w:t>质量</w:t>
      </w:r>
      <w:r w:rsidRPr="003C60FD">
        <w:rPr>
          <w:rFonts w:ascii="华文中宋" w:eastAsia="华文中宋" w:hAnsi="华文中宋" w:cs="Microsoft JhengHei" w:hint="eastAsia"/>
          <w:b/>
          <w:spacing w:val="3"/>
          <w:kern w:val="0"/>
          <w:sz w:val="36"/>
          <w:szCs w:val="36"/>
        </w:rPr>
        <w:t>检</w:t>
      </w:r>
      <w:r w:rsidRPr="003C60FD">
        <w:rPr>
          <w:rFonts w:ascii="华文中宋" w:eastAsia="华文中宋" w:hAnsi="华文中宋" w:cs="Microsoft JhengHei" w:hint="eastAsia"/>
          <w:b/>
          <w:kern w:val="0"/>
          <w:sz w:val="36"/>
          <w:szCs w:val="36"/>
        </w:rPr>
        <w:t>测能力比对</w:t>
      </w:r>
      <w:r w:rsidRPr="003C60FD">
        <w:rPr>
          <w:rFonts w:ascii="华文中宋" w:eastAsia="华文中宋" w:hAnsi="华文中宋" w:cs="Microsoft JhengHei" w:hint="eastAsia"/>
          <w:b/>
          <w:spacing w:val="3"/>
          <w:kern w:val="0"/>
          <w:sz w:val="36"/>
          <w:szCs w:val="36"/>
        </w:rPr>
        <w:t>报</w:t>
      </w:r>
      <w:r w:rsidRPr="003C60FD">
        <w:rPr>
          <w:rFonts w:ascii="华文中宋" w:eastAsia="华文中宋" w:hAnsi="华文中宋" w:cs="Microsoft JhengHei" w:hint="eastAsia"/>
          <w:b/>
          <w:kern w:val="0"/>
          <w:sz w:val="36"/>
          <w:szCs w:val="36"/>
        </w:rPr>
        <w:t>名表</w:t>
      </w:r>
      <w:bookmarkEnd w:id="0"/>
    </w:p>
    <w:p w:rsidR="0074159D" w:rsidRPr="003C60FD" w:rsidRDefault="0074159D" w:rsidP="0074159D">
      <w:pPr>
        <w:autoSpaceDE w:val="0"/>
        <w:autoSpaceDN w:val="0"/>
        <w:adjustRightInd w:val="0"/>
        <w:spacing w:before="8" w:line="190" w:lineRule="exact"/>
        <w:jc w:val="left"/>
        <w:rPr>
          <w:rFonts w:ascii="Microsoft JhengHei" w:eastAsia="Microsoft JhengHei" w:cs="Microsoft JhengHei"/>
          <w:kern w:val="0"/>
          <w:sz w:val="36"/>
          <w:szCs w:val="36"/>
        </w:rPr>
      </w:pPr>
    </w:p>
    <w:tbl>
      <w:tblPr>
        <w:tblW w:w="8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8"/>
        <w:gridCol w:w="1843"/>
        <w:gridCol w:w="1559"/>
        <w:gridCol w:w="3317"/>
      </w:tblGrid>
      <w:tr w:rsidR="0074159D" w:rsidRPr="003C60FD" w:rsidTr="00C77145">
        <w:trPr>
          <w:cantSplit/>
          <w:trHeight w:val="567"/>
          <w:jc w:val="center"/>
        </w:trPr>
        <w:tc>
          <w:tcPr>
            <w:tcW w:w="161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74159D" w:rsidRPr="003C60FD" w:rsidRDefault="0074159D" w:rsidP="00C77145">
            <w:pPr>
              <w:spacing w:line="260" w:lineRule="exact"/>
              <w:ind w:leftChars="-104" w:left="-12" w:hangingChars="86" w:hanging="206"/>
              <w:jc w:val="center"/>
              <w:rPr>
                <w:rFonts w:ascii="仿宋" w:eastAsia="仿宋" w:hAnsi="仿宋" w:hint="eastAsia"/>
                <w:sz w:val="24"/>
              </w:rPr>
            </w:pPr>
            <w:r w:rsidRPr="003C60FD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6719" w:type="dxa"/>
            <w:gridSpan w:val="3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4159D" w:rsidRPr="003C60FD" w:rsidRDefault="0074159D" w:rsidP="00C77145">
            <w:pPr>
              <w:spacing w:line="260" w:lineRule="exact"/>
              <w:ind w:firstLineChars="98" w:firstLine="236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3C60FD">
              <w:rPr>
                <w:rFonts w:ascii="仿宋" w:eastAsia="仿宋" w:hAnsi="仿宋" w:hint="eastAsia"/>
                <w:b/>
                <w:sz w:val="24"/>
              </w:rPr>
              <w:t>1.</w:t>
            </w:r>
            <w:proofErr w:type="gramStart"/>
            <w:r w:rsidRPr="003C60FD">
              <w:rPr>
                <w:rFonts w:ascii="仿宋" w:eastAsia="仿宋" w:hAnsi="仿宋" w:hint="eastAsia"/>
                <w:b/>
                <w:sz w:val="24"/>
              </w:rPr>
              <w:t>嗪</w:t>
            </w:r>
            <w:proofErr w:type="gramEnd"/>
            <w:r w:rsidRPr="003C60FD">
              <w:rPr>
                <w:rFonts w:ascii="仿宋" w:eastAsia="仿宋" w:hAnsi="仿宋" w:hint="eastAsia"/>
                <w:b/>
                <w:sz w:val="24"/>
              </w:rPr>
              <w:t>草酮可湿性粉剂中</w:t>
            </w:r>
            <w:proofErr w:type="gramStart"/>
            <w:r w:rsidRPr="003C60FD">
              <w:rPr>
                <w:rFonts w:ascii="仿宋" w:eastAsia="仿宋" w:hAnsi="仿宋" w:hint="eastAsia"/>
                <w:b/>
                <w:sz w:val="24"/>
              </w:rPr>
              <w:t>嗪</w:t>
            </w:r>
            <w:proofErr w:type="gramEnd"/>
            <w:r w:rsidRPr="003C60FD">
              <w:rPr>
                <w:rFonts w:ascii="仿宋" w:eastAsia="仿宋" w:hAnsi="仿宋" w:hint="eastAsia"/>
                <w:b/>
                <w:sz w:val="24"/>
              </w:rPr>
              <w:t>草</w:t>
            </w:r>
            <w:proofErr w:type="gramStart"/>
            <w:r w:rsidRPr="003C60FD">
              <w:rPr>
                <w:rFonts w:ascii="仿宋" w:eastAsia="仿宋" w:hAnsi="仿宋" w:hint="eastAsia"/>
                <w:b/>
                <w:sz w:val="24"/>
              </w:rPr>
              <w:t>酮质量</w:t>
            </w:r>
            <w:proofErr w:type="gramEnd"/>
            <w:r w:rsidRPr="003C60FD">
              <w:rPr>
                <w:rFonts w:ascii="仿宋" w:eastAsia="仿宋" w:hAnsi="仿宋" w:hint="eastAsia"/>
                <w:b/>
                <w:sz w:val="24"/>
              </w:rPr>
              <w:t>分数</w:t>
            </w:r>
          </w:p>
          <w:p w:rsidR="0074159D" w:rsidRPr="003C60FD" w:rsidRDefault="0074159D" w:rsidP="00C77145">
            <w:pPr>
              <w:spacing w:line="260" w:lineRule="exact"/>
              <w:ind w:firstLineChars="98" w:firstLine="236"/>
              <w:jc w:val="left"/>
              <w:rPr>
                <w:rFonts w:ascii="仿宋" w:eastAsia="仿宋" w:hAnsi="仿宋" w:hint="eastAsia"/>
                <w:b/>
              </w:rPr>
            </w:pPr>
            <w:r w:rsidRPr="003C60FD">
              <w:rPr>
                <w:rFonts w:ascii="仿宋" w:eastAsia="仿宋" w:hAnsi="仿宋" w:hint="eastAsia"/>
                <w:b/>
                <w:sz w:val="24"/>
              </w:rPr>
              <w:t>2.氟</w:t>
            </w:r>
            <w:proofErr w:type="gramStart"/>
            <w:r w:rsidRPr="003C60FD">
              <w:rPr>
                <w:rFonts w:ascii="仿宋" w:eastAsia="仿宋" w:hAnsi="仿宋" w:hint="eastAsia"/>
                <w:b/>
                <w:sz w:val="24"/>
              </w:rPr>
              <w:t>啶</w:t>
            </w:r>
            <w:proofErr w:type="gramEnd"/>
            <w:r w:rsidRPr="003C60FD">
              <w:rPr>
                <w:rFonts w:ascii="仿宋" w:eastAsia="仿宋" w:hAnsi="仿宋" w:hint="eastAsia"/>
                <w:b/>
                <w:sz w:val="24"/>
              </w:rPr>
              <w:t>虫酰胺水分散粒剂中氟</w:t>
            </w:r>
            <w:proofErr w:type="gramStart"/>
            <w:r w:rsidRPr="003C60FD">
              <w:rPr>
                <w:rFonts w:ascii="仿宋" w:eastAsia="仿宋" w:hAnsi="仿宋" w:hint="eastAsia"/>
                <w:b/>
                <w:sz w:val="24"/>
              </w:rPr>
              <w:t>啶</w:t>
            </w:r>
            <w:proofErr w:type="gramEnd"/>
            <w:r w:rsidRPr="003C60FD">
              <w:rPr>
                <w:rFonts w:ascii="仿宋" w:eastAsia="仿宋" w:hAnsi="仿宋" w:hint="eastAsia"/>
                <w:b/>
                <w:sz w:val="24"/>
              </w:rPr>
              <w:t>虫酰胺质量分数</w:t>
            </w:r>
          </w:p>
        </w:tc>
      </w:tr>
      <w:tr w:rsidR="0074159D" w:rsidRPr="003C60FD" w:rsidTr="00C77145">
        <w:trPr>
          <w:cantSplit/>
          <w:trHeight w:val="991"/>
          <w:jc w:val="center"/>
        </w:trPr>
        <w:tc>
          <w:tcPr>
            <w:tcW w:w="1618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74159D" w:rsidRPr="003C60FD" w:rsidRDefault="0074159D" w:rsidP="00C77145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3C60FD"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6719" w:type="dxa"/>
            <w:gridSpan w:val="3"/>
            <w:tcBorders>
              <w:left w:val="single" w:sz="4" w:space="0" w:color="auto"/>
              <w:right w:val="double" w:sz="6" w:space="0" w:color="auto"/>
            </w:tcBorders>
          </w:tcPr>
          <w:p w:rsidR="0074159D" w:rsidRPr="003C60FD" w:rsidRDefault="0074159D" w:rsidP="00C77145">
            <w:pPr>
              <w:spacing w:line="260" w:lineRule="exact"/>
              <w:rPr>
                <w:rFonts w:ascii="仿宋" w:eastAsia="仿宋" w:hAnsi="仿宋" w:hint="eastAsia"/>
                <w:sz w:val="24"/>
              </w:rPr>
            </w:pPr>
          </w:p>
          <w:p w:rsidR="0074159D" w:rsidRPr="003C60FD" w:rsidRDefault="0074159D" w:rsidP="00C77145">
            <w:pPr>
              <w:spacing w:line="260" w:lineRule="exact"/>
              <w:rPr>
                <w:rFonts w:ascii="仿宋" w:eastAsia="仿宋" w:hAnsi="仿宋" w:hint="eastAsia"/>
                <w:sz w:val="24"/>
              </w:rPr>
            </w:pPr>
          </w:p>
          <w:p w:rsidR="0074159D" w:rsidRPr="003C60FD" w:rsidRDefault="0074159D" w:rsidP="00C77145">
            <w:pPr>
              <w:spacing w:line="2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74159D" w:rsidRPr="003C60FD" w:rsidTr="00C77145">
        <w:trPr>
          <w:cantSplit/>
          <w:trHeight w:val="1020"/>
          <w:jc w:val="center"/>
        </w:trPr>
        <w:tc>
          <w:tcPr>
            <w:tcW w:w="1618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74159D" w:rsidRPr="003C60FD" w:rsidRDefault="0074159D" w:rsidP="00C77145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3C60FD">
              <w:rPr>
                <w:rFonts w:ascii="仿宋" w:eastAsia="仿宋" w:hAnsi="仿宋" w:hint="eastAsia"/>
                <w:sz w:val="24"/>
              </w:rPr>
              <w:t>通讯地址</w:t>
            </w:r>
          </w:p>
          <w:p w:rsidR="0074159D" w:rsidRPr="003C60FD" w:rsidRDefault="0074159D" w:rsidP="00C77145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3C60FD"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6719" w:type="dxa"/>
            <w:gridSpan w:val="3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4159D" w:rsidRPr="003C60FD" w:rsidRDefault="0074159D" w:rsidP="00C77145">
            <w:pPr>
              <w:spacing w:line="260" w:lineRule="exact"/>
              <w:rPr>
                <w:rFonts w:ascii="仿宋" w:eastAsia="仿宋" w:hAnsi="仿宋" w:hint="eastAsia"/>
                <w:sz w:val="24"/>
              </w:rPr>
            </w:pPr>
          </w:p>
          <w:p w:rsidR="0074159D" w:rsidRPr="003C60FD" w:rsidRDefault="0074159D" w:rsidP="00C77145">
            <w:pPr>
              <w:spacing w:line="260" w:lineRule="exact"/>
              <w:rPr>
                <w:rFonts w:ascii="仿宋" w:eastAsia="仿宋" w:hAnsi="仿宋" w:hint="eastAsia"/>
                <w:sz w:val="24"/>
              </w:rPr>
            </w:pPr>
          </w:p>
          <w:p w:rsidR="0074159D" w:rsidRPr="003C60FD" w:rsidRDefault="0074159D" w:rsidP="00C77145">
            <w:pPr>
              <w:spacing w:line="2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74159D" w:rsidRPr="003C60FD" w:rsidTr="00C77145">
        <w:trPr>
          <w:cantSplit/>
          <w:trHeight w:val="1020"/>
          <w:jc w:val="center"/>
        </w:trPr>
        <w:tc>
          <w:tcPr>
            <w:tcW w:w="1618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74159D" w:rsidRPr="003C60FD" w:rsidRDefault="0074159D" w:rsidP="00C77145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</w:rPr>
            </w:pPr>
            <w:r w:rsidRPr="003C60FD">
              <w:rPr>
                <w:rFonts w:ascii="仿宋" w:eastAsia="仿宋" w:hAnsi="仿宋" w:hint="eastAsia"/>
                <w:sz w:val="24"/>
              </w:rPr>
              <w:t>单位类别</w:t>
            </w:r>
          </w:p>
        </w:tc>
        <w:tc>
          <w:tcPr>
            <w:tcW w:w="6719" w:type="dxa"/>
            <w:gridSpan w:val="3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4159D" w:rsidRPr="003C60FD" w:rsidRDefault="0074159D" w:rsidP="00C77145">
            <w:pPr>
              <w:spacing w:line="260" w:lineRule="exact"/>
              <w:rPr>
                <w:rFonts w:ascii="仿宋" w:eastAsia="仿宋" w:hAnsi="仿宋" w:hint="eastAsia"/>
                <w:sz w:val="24"/>
              </w:rPr>
            </w:pPr>
            <w:r w:rsidRPr="003C60FD">
              <w:rPr>
                <w:rFonts w:ascii="仿宋" w:eastAsia="仿宋" w:hAnsi="仿宋" w:hint="eastAsia"/>
                <w:kern w:val="0"/>
                <w:sz w:val="24"/>
              </w:rPr>
              <w:t>□</w:t>
            </w:r>
            <w:r w:rsidRPr="003C60FD">
              <w:rPr>
                <w:rFonts w:ascii="仿宋" w:eastAsia="仿宋" w:hAnsi="仿宋" w:hint="eastAsia"/>
                <w:sz w:val="24"/>
              </w:rPr>
              <w:t xml:space="preserve">农药登记试验单位  </w:t>
            </w:r>
            <w:r w:rsidRPr="003C60FD">
              <w:rPr>
                <w:rFonts w:ascii="仿宋" w:eastAsia="仿宋" w:hAnsi="仿宋" w:hint="eastAsia"/>
                <w:kern w:val="0"/>
                <w:sz w:val="24"/>
              </w:rPr>
              <w:t>□</w:t>
            </w:r>
            <w:r w:rsidRPr="003C60FD">
              <w:rPr>
                <w:rFonts w:ascii="仿宋" w:eastAsia="仿宋" w:hAnsi="仿宋" w:hint="eastAsia"/>
                <w:sz w:val="24"/>
              </w:rPr>
              <w:t xml:space="preserve">拟申报农药登记试验单位   </w:t>
            </w:r>
            <w:r w:rsidRPr="003C60FD">
              <w:rPr>
                <w:rFonts w:ascii="仿宋" w:eastAsia="仿宋" w:hAnsi="仿宋" w:hint="eastAsia"/>
                <w:kern w:val="0"/>
                <w:sz w:val="24"/>
              </w:rPr>
              <w:t>□</w:t>
            </w:r>
            <w:r w:rsidRPr="003C60FD">
              <w:rPr>
                <w:rFonts w:ascii="仿宋" w:eastAsia="仿宋" w:hAnsi="仿宋" w:hint="eastAsia"/>
                <w:sz w:val="24"/>
              </w:rPr>
              <w:t>其他</w:t>
            </w:r>
          </w:p>
        </w:tc>
      </w:tr>
      <w:tr w:rsidR="0074159D" w:rsidRPr="003C60FD" w:rsidTr="00C77145">
        <w:trPr>
          <w:trHeight w:val="567"/>
          <w:jc w:val="center"/>
        </w:trPr>
        <w:tc>
          <w:tcPr>
            <w:tcW w:w="1618" w:type="dxa"/>
            <w:vMerge w:val="restart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74159D" w:rsidRPr="003C60FD" w:rsidRDefault="0074159D" w:rsidP="00C77145">
            <w:pPr>
              <w:spacing w:line="260" w:lineRule="exact"/>
              <w:jc w:val="center"/>
              <w:rPr>
                <w:rFonts w:ascii="仿宋" w:eastAsia="仿宋" w:hAnsi="仿宋" w:hint="eastAsia"/>
                <w:kern w:val="0"/>
              </w:rPr>
            </w:pPr>
            <w:r w:rsidRPr="003C60FD"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159D" w:rsidRPr="003C60FD" w:rsidRDefault="0074159D" w:rsidP="00C77145">
            <w:pPr>
              <w:spacing w:line="260" w:lineRule="exact"/>
              <w:rPr>
                <w:rFonts w:ascii="仿宋" w:eastAsia="仿宋" w:hAnsi="仿宋" w:hint="eastAsia"/>
                <w:sz w:val="24"/>
              </w:rPr>
            </w:pPr>
          </w:p>
          <w:p w:rsidR="0074159D" w:rsidRPr="003C60FD" w:rsidRDefault="0074159D" w:rsidP="00C77145">
            <w:pPr>
              <w:spacing w:line="260" w:lineRule="exact"/>
              <w:rPr>
                <w:rFonts w:ascii="仿宋" w:eastAsia="仿宋" w:hAnsi="仿宋" w:hint="eastAsia"/>
                <w:sz w:val="24"/>
              </w:rPr>
            </w:pPr>
          </w:p>
          <w:p w:rsidR="0074159D" w:rsidRPr="003C60FD" w:rsidRDefault="0074159D" w:rsidP="00C77145">
            <w:pPr>
              <w:spacing w:line="260" w:lineRule="exact"/>
              <w:rPr>
                <w:rFonts w:ascii="仿宋" w:eastAsia="仿宋" w:hAnsi="仿宋" w:hint="eastAsia"/>
                <w:sz w:val="24"/>
              </w:rPr>
            </w:pPr>
          </w:p>
          <w:p w:rsidR="0074159D" w:rsidRPr="003C60FD" w:rsidRDefault="0074159D" w:rsidP="00C77145">
            <w:pPr>
              <w:spacing w:line="2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9D" w:rsidRPr="003C60FD" w:rsidRDefault="0074159D" w:rsidP="00C7714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C60FD">
              <w:rPr>
                <w:rFonts w:ascii="仿宋" w:eastAsia="仿宋" w:hAnsi="仿宋" w:hint="eastAsia"/>
                <w:sz w:val="24"/>
              </w:rPr>
              <w:t>固定电话</w:t>
            </w:r>
          </w:p>
        </w:tc>
        <w:tc>
          <w:tcPr>
            <w:tcW w:w="3317" w:type="dxa"/>
            <w:tcBorders>
              <w:left w:val="single" w:sz="4" w:space="0" w:color="auto"/>
              <w:right w:val="double" w:sz="6" w:space="0" w:color="auto"/>
            </w:tcBorders>
          </w:tcPr>
          <w:p w:rsidR="0074159D" w:rsidRPr="003C60FD" w:rsidRDefault="0074159D" w:rsidP="00C77145">
            <w:pPr>
              <w:spacing w:line="2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74159D" w:rsidRPr="003C60FD" w:rsidTr="00C77145">
        <w:trPr>
          <w:trHeight w:val="567"/>
          <w:jc w:val="center"/>
        </w:trPr>
        <w:tc>
          <w:tcPr>
            <w:tcW w:w="1618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74159D" w:rsidRPr="003C60FD" w:rsidRDefault="0074159D" w:rsidP="00C77145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159D" w:rsidRPr="003C60FD" w:rsidRDefault="0074159D" w:rsidP="00C77145">
            <w:pPr>
              <w:spacing w:line="2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9D" w:rsidRPr="003C60FD" w:rsidRDefault="0074159D" w:rsidP="00C7714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C60FD">
              <w:rPr>
                <w:rFonts w:ascii="仿宋" w:eastAsia="仿宋" w:hAnsi="仿宋" w:hint="eastAsia"/>
                <w:sz w:val="24"/>
              </w:rPr>
              <w:t>手    机</w:t>
            </w:r>
          </w:p>
        </w:tc>
        <w:tc>
          <w:tcPr>
            <w:tcW w:w="3317" w:type="dxa"/>
            <w:tcBorders>
              <w:left w:val="single" w:sz="4" w:space="0" w:color="auto"/>
              <w:right w:val="double" w:sz="6" w:space="0" w:color="auto"/>
            </w:tcBorders>
          </w:tcPr>
          <w:p w:rsidR="0074159D" w:rsidRPr="003C60FD" w:rsidRDefault="0074159D" w:rsidP="00C77145">
            <w:pPr>
              <w:spacing w:line="2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74159D" w:rsidRPr="003C60FD" w:rsidTr="00C77145">
        <w:trPr>
          <w:trHeight w:val="567"/>
          <w:jc w:val="center"/>
        </w:trPr>
        <w:tc>
          <w:tcPr>
            <w:tcW w:w="1618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9D" w:rsidRPr="003C60FD" w:rsidRDefault="0074159D" w:rsidP="00C77145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9D" w:rsidRPr="003C60FD" w:rsidRDefault="0074159D" w:rsidP="00C77145">
            <w:pPr>
              <w:spacing w:line="2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9D" w:rsidRPr="003C60FD" w:rsidRDefault="0074159D" w:rsidP="00C7714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C60FD">
              <w:rPr>
                <w:rFonts w:ascii="仿宋" w:eastAsia="仿宋" w:hAnsi="仿宋" w:hint="eastAsia"/>
                <w:sz w:val="24"/>
              </w:rPr>
              <w:t>E-Mail</w:t>
            </w:r>
          </w:p>
        </w:tc>
        <w:tc>
          <w:tcPr>
            <w:tcW w:w="3317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74159D" w:rsidRPr="003C60FD" w:rsidRDefault="0074159D" w:rsidP="00C77145">
            <w:pPr>
              <w:spacing w:line="2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74159D" w:rsidRPr="003C60FD" w:rsidTr="00C77145">
        <w:trPr>
          <w:cantSplit/>
          <w:trHeight w:val="1020"/>
          <w:jc w:val="center"/>
        </w:trPr>
        <w:tc>
          <w:tcPr>
            <w:tcW w:w="161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59D" w:rsidRPr="003C60FD" w:rsidRDefault="0074159D" w:rsidP="00C77145">
            <w:pPr>
              <w:spacing w:line="260" w:lineRule="exact"/>
              <w:jc w:val="center"/>
              <w:rPr>
                <w:rFonts w:ascii="仿宋" w:eastAsia="仿宋" w:hAnsi="仿宋" w:hint="eastAsia"/>
                <w:sz w:val="24"/>
                <w:u w:val="single"/>
              </w:rPr>
            </w:pPr>
            <w:r w:rsidRPr="003C60FD">
              <w:rPr>
                <w:rFonts w:ascii="仿宋" w:eastAsia="仿宋" w:hAnsi="仿宋" w:hint="eastAsia"/>
                <w:sz w:val="24"/>
              </w:rPr>
              <w:t>检测方法</w:t>
            </w:r>
          </w:p>
        </w:tc>
        <w:tc>
          <w:tcPr>
            <w:tcW w:w="6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4159D" w:rsidRPr="003C60FD" w:rsidRDefault="0074159D" w:rsidP="00C77145">
            <w:pPr>
              <w:spacing w:line="260" w:lineRule="exact"/>
              <w:jc w:val="left"/>
              <w:rPr>
                <w:rFonts w:ascii="仿宋" w:eastAsia="仿宋" w:hAnsi="仿宋" w:hint="eastAsia"/>
                <w:b/>
                <w:sz w:val="24"/>
              </w:rPr>
            </w:pPr>
            <w:r w:rsidRPr="003C60FD">
              <w:rPr>
                <w:rFonts w:ascii="仿宋" w:eastAsia="仿宋" w:hAnsi="仿宋"/>
                <w:b/>
                <w:sz w:val="24"/>
              </w:rPr>
              <w:t>NY/T 4108-2022</w:t>
            </w:r>
            <w:r w:rsidRPr="003C60FD">
              <w:rPr>
                <w:rFonts w:ascii="仿宋" w:eastAsia="仿宋" w:hAnsi="仿宋" w:hint="eastAsia"/>
                <w:b/>
                <w:sz w:val="24"/>
              </w:rPr>
              <w:t xml:space="preserve">：5.5.1 </w:t>
            </w:r>
            <w:proofErr w:type="gramStart"/>
            <w:r w:rsidRPr="003C60FD">
              <w:rPr>
                <w:rFonts w:ascii="仿宋" w:eastAsia="仿宋" w:hAnsi="仿宋" w:hint="eastAsia"/>
                <w:b/>
                <w:sz w:val="24"/>
              </w:rPr>
              <w:t>嗪</w:t>
            </w:r>
            <w:proofErr w:type="gramEnd"/>
            <w:r w:rsidRPr="003C60FD">
              <w:rPr>
                <w:rFonts w:ascii="仿宋" w:eastAsia="仿宋" w:hAnsi="仿宋" w:hint="eastAsia"/>
                <w:b/>
                <w:sz w:val="24"/>
              </w:rPr>
              <w:t>草</w:t>
            </w:r>
            <w:proofErr w:type="gramStart"/>
            <w:r w:rsidRPr="003C60FD">
              <w:rPr>
                <w:rFonts w:ascii="仿宋" w:eastAsia="仿宋" w:hAnsi="仿宋" w:hint="eastAsia"/>
                <w:b/>
                <w:sz w:val="24"/>
              </w:rPr>
              <w:t>酮质量</w:t>
            </w:r>
            <w:proofErr w:type="gramEnd"/>
            <w:r w:rsidRPr="003C60FD">
              <w:rPr>
                <w:rFonts w:ascii="仿宋" w:eastAsia="仿宋" w:hAnsi="仿宋" w:hint="eastAsia"/>
                <w:b/>
                <w:sz w:val="24"/>
              </w:rPr>
              <w:t>分数的测定 气相色谱法</w:t>
            </w:r>
          </w:p>
          <w:p w:rsidR="0074159D" w:rsidRPr="003C60FD" w:rsidRDefault="0074159D" w:rsidP="00C77145">
            <w:pPr>
              <w:spacing w:line="260" w:lineRule="exact"/>
              <w:rPr>
                <w:rFonts w:ascii="仿宋" w:eastAsia="仿宋" w:hAnsi="仿宋" w:hint="eastAsia"/>
                <w:b/>
                <w:sz w:val="24"/>
                <w:u w:val="single"/>
              </w:rPr>
            </w:pPr>
            <w:r w:rsidRPr="003C60FD">
              <w:rPr>
                <w:rFonts w:ascii="仿宋" w:eastAsia="仿宋" w:hAnsi="仿宋"/>
                <w:b/>
                <w:sz w:val="24"/>
              </w:rPr>
              <w:t>NY/T 4400-2023</w:t>
            </w:r>
            <w:r w:rsidRPr="003C60FD">
              <w:rPr>
                <w:rFonts w:ascii="仿宋" w:eastAsia="仿宋" w:hAnsi="仿宋" w:hint="eastAsia"/>
                <w:b/>
                <w:sz w:val="24"/>
              </w:rPr>
              <w:t>：5.5 氟</w:t>
            </w:r>
            <w:proofErr w:type="gramStart"/>
            <w:r w:rsidRPr="003C60FD">
              <w:rPr>
                <w:rFonts w:ascii="仿宋" w:eastAsia="仿宋" w:hAnsi="仿宋" w:hint="eastAsia"/>
                <w:b/>
                <w:sz w:val="24"/>
              </w:rPr>
              <w:t>啶</w:t>
            </w:r>
            <w:proofErr w:type="gramEnd"/>
            <w:r w:rsidRPr="003C60FD">
              <w:rPr>
                <w:rFonts w:ascii="仿宋" w:eastAsia="仿宋" w:hAnsi="仿宋" w:hint="eastAsia"/>
                <w:b/>
                <w:sz w:val="24"/>
              </w:rPr>
              <w:t>虫酰胺质量分数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液相色谱法</w:t>
            </w:r>
          </w:p>
        </w:tc>
      </w:tr>
      <w:tr w:rsidR="0074159D" w:rsidRPr="003C60FD" w:rsidTr="00C77145">
        <w:trPr>
          <w:trHeight w:val="302"/>
          <w:jc w:val="center"/>
        </w:trPr>
        <w:tc>
          <w:tcPr>
            <w:tcW w:w="8337" w:type="dxa"/>
            <w:gridSpan w:val="4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4159D" w:rsidRPr="003C60FD" w:rsidRDefault="0074159D" w:rsidP="00C77145">
            <w:pPr>
              <w:spacing w:line="400" w:lineRule="exact"/>
              <w:rPr>
                <w:rFonts w:ascii="仿宋" w:eastAsia="仿宋" w:hAnsi="仿宋" w:hint="eastAsia"/>
                <w:b/>
                <w:sz w:val="24"/>
              </w:rPr>
            </w:pPr>
            <w:r w:rsidRPr="003C60FD">
              <w:rPr>
                <w:rFonts w:ascii="仿宋" w:eastAsia="仿宋" w:hAnsi="仿宋" w:hint="eastAsia"/>
                <w:b/>
                <w:sz w:val="24"/>
              </w:rPr>
              <w:t>说明：</w:t>
            </w:r>
          </w:p>
          <w:p w:rsidR="0074159D" w:rsidRPr="003C60FD" w:rsidRDefault="0074159D" w:rsidP="00C77145">
            <w:pPr>
              <w:numPr>
                <w:ilvl w:val="0"/>
                <w:numId w:val="1"/>
              </w:numPr>
              <w:tabs>
                <w:tab w:val="left" w:pos="425"/>
              </w:tabs>
              <w:snapToGrid w:val="0"/>
              <w:spacing w:line="40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3C60FD">
              <w:rPr>
                <w:rFonts w:ascii="仿宋" w:eastAsia="仿宋" w:hAnsi="仿宋" w:hint="eastAsia"/>
                <w:sz w:val="24"/>
              </w:rPr>
              <w:t>参加单位应独立完成能力比对试验；</w:t>
            </w:r>
          </w:p>
          <w:p w:rsidR="0074159D" w:rsidRPr="003C60FD" w:rsidRDefault="0074159D" w:rsidP="00C77145">
            <w:pPr>
              <w:numPr>
                <w:ilvl w:val="0"/>
                <w:numId w:val="1"/>
              </w:numPr>
              <w:tabs>
                <w:tab w:val="left" w:pos="425"/>
              </w:tabs>
              <w:snapToGrid w:val="0"/>
              <w:spacing w:line="40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3C60FD">
              <w:rPr>
                <w:rFonts w:ascii="仿宋" w:eastAsia="仿宋" w:hAnsi="仿宋" w:hint="eastAsia"/>
                <w:sz w:val="24"/>
              </w:rPr>
              <w:t>在能力比对总结报告中，比对结果均以编号标识，不显示单位名称；</w:t>
            </w:r>
          </w:p>
          <w:p w:rsidR="0074159D" w:rsidRDefault="0074159D" w:rsidP="00C77145">
            <w:pPr>
              <w:numPr>
                <w:ilvl w:val="0"/>
                <w:numId w:val="1"/>
              </w:numPr>
              <w:tabs>
                <w:tab w:val="left" w:pos="425"/>
              </w:tabs>
              <w:snapToGrid w:val="0"/>
              <w:spacing w:line="400" w:lineRule="exact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本次能力比对活动将采用稳健统计技术，分别计算气相色谱法和液相色谱法的Z比分数，评价结果满意度；</w:t>
            </w:r>
          </w:p>
          <w:p w:rsidR="0074159D" w:rsidRPr="003C60FD" w:rsidRDefault="0074159D" w:rsidP="00C77145">
            <w:pPr>
              <w:numPr>
                <w:ilvl w:val="0"/>
                <w:numId w:val="1"/>
              </w:numPr>
              <w:tabs>
                <w:tab w:val="left" w:pos="425"/>
              </w:tabs>
              <w:snapToGrid w:val="0"/>
              <w:spacing w:line="400" w:lineRule="exact"/>
              <w:jc w:val="left"/>
              <w:rPr>
                <w:rFonts w:ascii="仿宋" w:eastAsia="仿宋" w:hAnsi="仿宋" w:hint="eastAsia"/>
                <w:sz w:val="24"/>
              </w:rPr>
            </w:pPr>
            <w:r w:rsidRPr="003C60FD">
              <w:rPr>
                <w:rFonts w:ascii="仿宋" w:eastAsia="仿宋" w:hAnsi="仿宋" w:hint="eastAsia"/>
                <w:sz w:val="24"/>
              </w:rPr>
              <w:t>参加单位提交报名表后，不得无故退出。</w:t>
            </w:r>
          </w:p>
          <w:p w:rsidR="0074159D" w:rsidRPr="003C60FD" w:rsidRDefault="0074159D" w:rsidP="00C77145">
            <w:pPr>
              <w:rPr>
                <w:rFonts w:ascii="仿宋" w:eastAsia="仿宋" w:hAnsi="仿宋" w:hint="eastAsia"/>
                <w:sz w:val="24"/>
              </w:rPr>
            </w:pPr>
          </w:p>
          <w:p w:rsidR="0074159D" w:rsidRPr="003C60FD" w:rsidRDefault="0074159D" w:rsidP="00C77145">
            <w:pPr>
              <w:rPr>
                <w:rFonts w:ascii="仿宋" w:eastAsia="仿宋" w:hAnsi="仿宋" w:hint="eastAsia"/>
                <w:sz w:val="24"/>
              </w:rPr>
            </w:pPr>
          </w:p>
          <w:p w:rsidR="0074159D" w:rsidRPr="003C60FD" w:rsidRDefault="0074159D" w:rsidP="00C77145">
            <w:pPr>
              <w:rPr>
                <w:rFonts w:ascii="仿宋" w:eastAsia="仿宋" w:hAnsi="仿宋" w:hint="eastAsia"/>
                <w:sz w:val="24"/>
              </w:rPr>
            </w:pPr>
          </w:p>
          <w:p w:rsidR="0074159D" w:rsidRPr="003C60FD" w:rsidRDefault="0074159D" w:rsidP="00C77145">
            <w:pPr>
              <w:rPr>
                <w:rFonts w:ascii="仿宋" w:eastAsia="仿宋" w:hAnsi="仿宋" w:hint="eastAsia"/>
                <w:sz w:val="24"/>
              </w:rPr>
            </w:pPr>
          </w:p>
          <w:p w:rsidR="0074159D" w:rsidRPr="003C60FD" w:rsidRDefault="0074159D" w:rsidP="00C77145">
            <w:pPr>
              <w:rPr>
                <w:rFonts w:ascii="仿宋" w:eastAsia="仿宋" w:hAnsi="仿宋" w:hint="eastAsia"/>
                <w:sz w:val="24"/>
              </w:rPr>
            </w:pPr>
          </w:p>
          <w:p w:rsidR="0074159D" w:rsidRPr="003C60FD" w:rsidRDefault="0074159D" w:rsidP="00C77145">
            <w:pPr>
              <w:rPr>
                <w:rFonts w:ascii="仿宋" w:eastAsia="仿宋" w:hAnsi="仿宋" w:hint="eastAsia"/>
                <w:sz w:val="24"/>
              </w:rPr>
            </w:pPr>
          </w:p>
          <w:p w:rsidR="0074159D" w:rsidRPr="003C60FD" w:rsidRDefault="0074159D" w:rsidP="00C77145">
            <w:pPr>
              <w:ind w:firstLineChars="1700" w:firstLine="4080"/>
              <w:rPr>
                <w:rFonts w:ascii="仿宋" w:eastAsia="仿宋" w:hAnsi="仿宋" w:hint="eastAsia"/>
                <w:sz w:val="24"/>
              </w:rPr>
            </w:pPr>
            <w:r w:rsidRPr="003C60FD">
              <w:rPr>
                <w:rFonts w:ascii="仿宋" w:eastAsia="仿宋" w:hAnsi="仿宋" w:hint="eastAsia"/>
                <w:sz w:val="24"/>
              </w:rPr>
              <w:t>单位负责人签名：</w:t>
            </w:r>
          </w:p>
          <w:p w:rsidR="0074159D" w:rsidRPr="003C60FD" w:rsidRDefault="0074159D" w:rsidP="00C77145">
            <w:pPr>
              <w:ind w:firstLineChars="1700" w:firstLine="4080"/>
              <w:rPr>
                <w:rFonts w:ascii="仿宋" w:eastAsia="仿宋" w:hAnsi="仿宋" w:hint="eastAsia"/>
                <w:sz w:val="24"/>
              </w:rPr>
            </w:pPr>
          </w:p>
          <w:p w:rsidR="0074159D" w:rsidRPr="003C60FD" w:rsidRDefault="0074159D" w:rsidP="00C77145">
            <w:pPr>
              <w:ind w:firstLineChars="2050" w:firstLine="4920"/>
              <w:rPr>
                <w:rFonts w:ascii="仿宋" w:eastAsia="仿宋" w:hAnsi="仿宋" w:hint="eastAsia"/>
                <w:sz w:val="24"/>
              </w:rPr>
            </w:pPr>
            <w:r w:rsidRPr="003C60FD">
              <w:rPr>
                <w:rFonts w:ascii="仿宋" w:eastAsia="仿宋" w:hAnsi="仿宋" w:hint="eastAsia"/>
                <w:sz w:val="24"/>
              </w:rPr>
              <w:t>（盖章）：</w:t>
            </w:r>
          </w:p>
          <w:p w:rsidR="0074159D" w:rsidRPr="003C60FD" w:rsidRDefault="0074159D" w:rsidP="00C77145">
            <w:pPr>
              <w:ind w:firstLineChars="1700" w:firstLine="4080"/>
              <w:rPr>
                <w:rFonts w:ascii="仿宋" w:eastAsia="仿宋" w:hAnsi="仿宋" w:hint="eastAsia"/>
                <w:sz w:val="24"/>
              </w:rPr>
            </w:pPr>
          </w:p>
          <w:p w:rsidR="0074159D" w:rsidRPr="003C60FD" w:rsidRDefault="0074159D" w:rsidP="00C7714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C60FD">
              <w:rPr>
                <w:rFonts w:ascii="仿宋" w:eastAsia="仿宋" w:hAnsi="仿宋" w:hint="eastAsia"/>
                <w:sz w:val="24"/>
              </w:rPr>
              <w:t xml:space="preserve">                                            年      月      日                                           </w:t>
            </w:r>
          </w:p>
        </w:tc>
      </w:tr>
    </w:tbl>
    <w:p w:rsidR="00F21F96" w:rsidRDefault="00F21F96"/>
    <w:sectPr w:rsidR="00F21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9D"/>
    <w:rsid w:val="0074159D"/>
    <w:rsid w:val="00962F3B"/>
    <w:rsid w:val="00F21F96"/>
    <w:rsid w:val="00F3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姜宜飞</dc:creator>
  <cp:lastModifiedBy>姜宜飞</cp:lastModifiedBy>
  <cp:revision>1</cp:revision>
  <dcterms:created xsi:type="dcterms:W3CDTF">2024-10-31T02:08:00Z</dcterms:created>
  <dcterms:modified xsi:type="dcterms:W3CDTF">2024-10-31T02:09:00Z</dcterms:modified>
</cp:coreProperties>
</file>